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VP Operations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The VP Operations is an executive member of the Board and an Officer of the Chapter.</w:t>
      </w:r>
    </w:p>
    <w:p w:rsidR="00000000" w:rsidDel="00000000" w:rsidP="00000000" w:rsidRDefault="00000000" w:rsidRPr="00000000" w14:paraId="00000003">
      <w:pPr>
        <w:pStyle w:val="Heading2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Meeting Planning and Preparation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Typically, the Vice President Operations and President will work closely may need to support the President as necessary and if agreed. 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Manage the action items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Call for minutes to be approved at Board Meetings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Contributing to the AGM script</w:t>
      </w:r>
    </w:p>
    <w:p w:rsidR="00000000" w:rsidDel="00000000" w:rsidP="00000000" w:rsidRDefault="00000000" w:rsidRPr="00000000" w14:paraId="00000008">
      <w:pPr>
        <w:pStyle w:val="Heading2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Chapter Representation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The VP Operations may represent the Chapter in matters regarding PMI Global, PMI Region 3, PMI North America Service Centre, PMI Leadership and the general public.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annual planning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432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Manage Contracts &amp; By-Laws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Ensure the website contract is managed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Work with PMI and Membership to update By-Laws, if necessary  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Responsible for the Annual Report and coordinate the board members for contribution and delegation as necessary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Contribute to Operations portion of budget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1.4</w:t>
        <w:tab/>
      </w:r>
      <w:r w:rsidDel="00000000" w:rsidR="00000000" w:rsidRPr="00000000">
        <w:rPr>
          <w:b w:val="1"/>
          <w:rtl w:val="0"/>
        </w:rPr>
        <w:t xml:space="preserve">Support Technology, Administration and Marketing portfolios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Provide</w:t>
      </w:r>
      <w:r w:rsidDel="00000000" w:rsidR="00000000" w:rsidRPr="00000000">
        <w:rPr>
          <w:rtl w:val="0"/>
        </w:rPr>
        <w:t xml:space="preserve"> support to directors and manage escalations and conduct Performance Management as necessary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GarmdITC BkCn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center"/>
      <w:rPr/>
    </w:pPr>
    <w:r w:rsidDel="00000000" w:rsidR="00000000" w:rsidRPr="00000000">
      <w:rPr>
        <w:sz w:val="20"/>
        <w:szCs w:val="20"/>
        <w:rtl w:val="0"/>
      </w:rPr>
      <w:t xml:space="preserve">Page 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of </w:t>
    </w:r>
    <w:r w:rsidDel="00000000" w:rsidR="00000000" w:rsidRPr="00000000">
      <w:rPr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-50799</wp:posOffset>
              </wp:positionV>
              <wp:extent cx="6689725" cy="58102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08440" y="3494568"/>
                        <a:ext cx="66751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-355599</wp:posOffset>
              </wp:positionH>
              <wp:positionV relativeFrom="paragraph">
                <wp:posOffset>-50799</wp:posOffset>
              </wp:positionV>
              <wp:extent cx="6689725" cy="58102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897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■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ind w:left="1728" w:hanging="647"/>
      </w:pPr>
      <w:rPr/>
    </w:lvl>
    <w:lvl w:ilvl="4">
      <w:start w:val="1"/>
      <w:numFmt w:val="decimal"/>
      <w:lvlText w:val="%1.%2.■.●.%5."/>
      <w:lvlJc w:val="left"/>
      <w:pPr>
        <w:ind w:left="2232" w:hanging="792"/>
      </w:pPr>
      <w:rPr/>
    </w:lvl>
    <w:lvl w:ilvl="5">
      <w:start w:val="1"/>
      <w:numFmt w:val="decimal"/>
      <w:lvlText w:val="%1.%2.■.●.%5.%6."/>
      <w:lvlJc w:val="left"/>
      <w:pPr>
        <w:ind w:left="2736" w:hanging="934.9999999999998"/>
      </w:pPr>
      <w:rPr/>
    </w:lvl>
    <w:lvl w:ilvl="6">
      <w:start w:val="1"/>
      <w:numFmt w:val="decimal"/>
      <w:lvlText w:val="%1.%2.■.●.%5.%6.%7."/>
      <w:lvlJc w:val="left"/>
      <w:pPr>
        <w:ind w:left="3240" w:hanging="1080"/>
      </w:pPr>
      <w:rPr/>
    </w:lvl>
    <w:lvl w:ilvl="7">
      <w:start w:val="1"/>
      <w:numFmt w:val="decimal"/>
      <w:lvlText w:val="%1.%2.■.●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■.●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mdITC BkCn BT" w:cs="GarmdITC BkCn BT" w:eastAsia="GarmdITC BkCn BT" w:hAnsi="GarmdITC BkCn BT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00" w:lineRule="auto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  <w:ind w:left="792" w:hanging="432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before="60" w:lineRule="auto"/>
      <w:ind w:left="1224" w:hanging="504.00000000000006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60" w:lineRule="auto"/>
    </w:pPr>
    <w:rPr>
      <w:rFonts w:ascii="Times New Roman" w:cs="Times New Roman" w:eastAsia="Times New Roman" w:hAnsi="Times New Roman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i w:val="1"/>
      <w:sz w:val="28"/>
      <w:szCs w:val="28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300"/>
      <w:ind w:left="432" w:hanging="432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60" w:before="120"/>
      <w:ind w:left="792" w:hanging="432"/>
      <w:outlineLvl w:val="1"/>
    </w:pPr>
    <w:rPr>
      <w:b w:val="1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before="60"/>
      <w:ind w:left="1224" w:hanging="504"/>
      <w:outlineLvl w:val="2"/>
    </w:pPr>
    <w:rPr>
      <w:b w:val="1"/>
      <w:i w:val="1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60"/>
      <w:outlineLvl w:val="3"/>
    </w:pPr>
    <w:rPr>
      <w:rFonts w:ascii="Times New Roman" w:cs="Times New Roman" w:eastAsia="Times New Roman" w:hAnsi="Times New Roman"/>
      <w:sz w:val="22"/>
      <w:szCs w:val="2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/>
      <w:outlineLvl w:val="4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60" w:before="240"/>
      <w:outlineLvl w:val="5"/>
    </w:pPr>
    <w:rPr>
      <w:rFonts w:ascii="Times New Roman" w:cs="Times New Roman" w:eastAsia="Times New Roman" w:hAnsi="Times New Roman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jc w:val="center"/>
    </w:pPr>
    <w:rPr>
      <w:b w:val="1"/>
      <w:i w:val="1"/>
      <w:sz w:val="28"/>
      <w:szCs w:val="2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AD1E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D1E5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kiY/sv2NPklYK+EyViRK0uhAw==">CgMxLjAyCGguZ2pkZ3hzMgloLjMwajB6bGwyCWguM3pueXNoNzIJaC4yZXQ5MnAwOAByITE0c1V6d3g3bXpNdVc2dmFBcVBZUkJZUGwxU0NTX21COA==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2022-02-09T18:08:00Z</dcterms:created>
  <dc:creator>Jeffrey Bonus</dc:creator>
</cp:coreProperties>
</file>